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761" w:rsidRDefault="00717305" w:rsidP="00983761">
      <w:pPr>
        <w:autoSpaceDE w:val="0"/>
        <w:autoSpaceDN w:val="0"/>
        <w:adjustRightInd w:val="0"/>
        <w:spacing w:line="315" w:lineRule="atLeast"/>
        <w:rPr>
          <w:rFonts w:ascii="Tahoma" w:eastAsiaTheme="minorHAnsi" w:hAnsi="Tahoma" w:cs="Tahoma"/>
          <w:color w:val="004000"/>
          <w:sz w:val="24"/>
          <w:szCs w:val="24"/>
        </w:rPr>
      </w:pPr>
      <w:r>
        <w:rPr>
          <w:rFonts w:ascii="Tahoma" w:eastAsiaTheme="minorHAnsi" w:hAnsi="Tahoma" w:cs="Tahoma"/>
          <w:b/>
          <w:bCs/>
          <w:color w:val="0000FF"/>
          <w:sz w:val="20"/>
          <w:szCs w:val="20"/>
        </w:rPr>
        <w:t xml:space="preserve"> </w:t>
      </w:r>
      <w:r w:rsidR="00983761">
        <w:rPr>
          <w:rFonts w:ascii="Tahoma" w:eastAsiaTheme="minorHAnsi" w:hAnsi="Tahoma" w:cs="Tahoma"/>
          <w:b/>
          <w:bCs/>
          <w:color w:val="0000FF"/>
          <w:sz w:val="20"/>
          <w:szCs w:val="20"/>
        </w:rPr>
        <w:t>(07:34 PM</w:t>
      </w:r>
      <w:r w:rsidR="00983761">
        <w:rPr>
          <w:rFonts w:ascii="Arial" w:eastAsiaTheme="minorHAnsi" w:hAnsi="Arial" w:cs="Arial"/>
          <w:b/>
          <w:bCs/>
          <w:color w:val="0000FF"/>
          <w:sz w:val="20"/>
          <w:szCs w:val="20"/>
        </w:rPr>
        <w:t>‪</w:t>
      </w:r>
      <w:r w:rsidR="00983761">
        <w:rPr>
          <w:rFonts w:ascii="Tahoma" w:eastAsiaTheme="minorHAnsi" w:hAnsi="Tahoma" w:cs="Tahoma"/>
          <w:b/>
          <w:bCs/>
          <w:color w:val="0000FF"/>
          <w:sz w:val="20"/>
          <w:szCs w:val="20"/>
        </w:rPr>
        <w:t xml:space="preserve">) GiotMuaCuoiMua: </w:t>
      </w:r>
      <w:r w:rsidR="00983761">
        <w:rPr>
          <w:rFonts w:ascii="Tahoma" w:eastAsiaTheme="minorHAnsi" w:hAnsi="Tahoma" w:cs="Tahoma"/>
          <w:color w:val="000040"/>
          <w:sz w:val="24"/>
          <w:szCs w:val="24"/>
        </w:rPr>
        <w:t>Thứ Ba 19/07/2016 Trường Bộ Kinh</w:t>
      </w:r>
      <w:r w:rsidR="00983761">
        <w:rPr>
          <w:rFonts w:ascii="Tahoma" w:eastAsiaTheme="minorHAnsi" w:hAnsi="Tahoma" w:cs="Tahoma"/>
          <w:color w:val="FF0000"/>
          <w:sz w:val="24"/>
          <w:szCs w:val="24"/>
        </w:rPr>
        <w:t xml:space="preserve"> - Tập I - B15. Kinh Ðại duyên(Mahànidàna sutta) </w:t>
      </w:r>
      <w:r w:rsidR="00983761">
        <w:rPr>
          <w:rFonts w:ascii="Tahoma" w:eastAsiaTheme="minorHAnsi" w:hAnsi="Tahoma" w:cs="Tahoma"/>
          <w:color w:val="004000"/>
          <w:sz w:val="24"/>
          <w:szCs w:val="24"/>
        </w:rPr>
        <w:t>GS: TT Toại Khanh ( tk indanetto )</w:t>
      </w:r>
    </w:p>
    <w:p w:rsidR="00983761" w:rsidRDefault="00983761" w:rsidP="00983761">
      <w:pPr>
        <w:autoSpaceDE w:val="0"/>
        <w:autoSpaceDN w:val="0"/>
        <w:adjustRightInd w:val="0"/>
        <w:spacing w:line="315" w:lineRule="atLeast"/>
        <w:rPr>
          <w:rFonts w:ascii="Tahoma" w:eastAsiaTheme="minorHAnsi" w:hAnsi="Tahoma" w:cs="Tahoma"/>
          <w:color w:val="004000"/>
          <w:sz w:val="24"/>
          <w:szCs w:val="24"/>
        </w:rPr>
      </w:pPr>
      <w:r>
        <w:rPr>
          <w:rFonts w:ascii="Tahoma" w:eastAsiaTheme="minorHAnsi" w:hAnsi="Tahoma" w:cs="Tahoma"/>
          <w:b/>
          <w:bCs/>
          <w:color w:val="0000FF"/>
          <w:sz w:val="20"/>
          <w:szCs w:val="20"/>
        </w:rPr>
        <w:t>(07:34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4000"/>
          <w:sz w:val="24"/>
          <w:szCs w:val="24"/>
        </w:rPr>
        <w:t>1. Như vậy tôi nghe. Một thời, Thế Tôn trụ tại bộ lạc Kuru (Câu-lâu), ở ấp Kuru tên là Kammassadhamma (Kiếm-ma-sắt-đàm). Tôn giả Ananda (A Nan) đến tại chỗ Thế Tôn ở, sau khi đến, đảnh lễ Thế Tôn và ngồi xuống một bên. Sau khi ngồi xuống một bên, Tôn giả Ananda bạch Thế Tôn:</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(07:34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paccaya</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(07:34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nidana</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(07:35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pati+aya: cai gi thuc day moi su di toi hay xay ra thi goi la duyen</w:t>
      </w:r>
    </w:p>
    <w:p w:rsidR="00983761" w:rsidRDefault="00983761" w:rsidP="00983761">
      <w:pPr>
        <w:autoSpaceDE w:val="0"/>
        <w:autoSpaceDN w:val="0"/>
        <w:adjustRightInd w:val="0"/>
        <w:spacing w:line="315" w:lineRule="atLeast"/>
        <w:rPr>
          <w:rFonts w:ascii="Tahoma" w:eastAsiaTheme="minorHAnsi" w:hAnsi="Tahoma" w:cs="Tahoma"/>
          <w:b/>
          <w:bCs/>
          <w:color w:val="8000FF"/>
          <w:sz w:val="20"/>
          <w:szCs w:val="20"/>
        </w:rPr>
      </w:pPr>
      <w:r>
        <w:rPr>
          <w:rFonts w:ascii="Tahoma" w:eastAsiaTheme="minorHAnsi" w:hAnsi="Tahoma" w:cs="Tahoma"/>
          <w:b/>
          <w:bCs/>
          <w:color w:val="000000"/>
          <w:sz w:val="20"/>
          <w:szCs w:val="20"/>
        </w:rPr>
        <w:t>(07:35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AI MINH: </w:t>
      </w:r>
      <w:r>
        <w:rPr>
          <w:rFonts w:ascii="Tahoma" w:eastAsiaTheme="minorHAnsi" w:hAnsi="Tahoma" w:cs="Tahoma"/>
          <w:b/>
          <w:bCs/>
          <w:color w:val="8000FF"/>
          <w:sz w:val="20"/>
          <w:szCs w:val="20"/>
        </w:rPr>
        <w:t>DẠ THƯA NGHE RÕ</w:t>
      </w:r>
    </w:p>
    <w:p w:rsidR="00983761" w:rsidRDefault="00983761" w:rsidP="00983761">
      <w:pPr>
        <w:autoSpaceDE w:val="0"/>
        <w:autoSpaceDN w:val="0"/>
        <w:adjustRightInd w:val="0"/>
        <w:spacing w:line="315" w:lineRule="atLeast"/>
        <w:rPr>
          <w:rFonts w:ascii="Tahoma" w:eastAsiaTheme="minorHAnsi" w:hAnsi="Tahoma" w:cs="Tahoma"/>
          <w:color w:val="004000"/>
          <w:sz w:val="24"/>
          <w:szCs w:val="24"/>
        </w:rPr>
      </w:pPr>
      <w:r>
        <w:rPr>
          <w:rFonts w:ascii="Tahoma" w:eastAsiaTheme="minorHAnsi" w:hAnsi="Tahoma" w:cs="Tahoma"/>
          <w:b/>
          <w:bCs/>
          <w:color w:val="0000FF"/>
          <w:sz w:val="20"/>
          <w:szCs w:val="20"/>
        </w:rPr>
        <w:t xml:space="preserve"> (07:36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4000"/>
          <w:sz w:val="24"/>
          <w:szCs w:val="24"/>
        </w:rPr>
        <w:t xml:space="preserve">pati + aya =paccaya cái gì thúc đẩy mọi sự đi tới hay xảy ra gọi là duyên </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(07:36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aya tu ngu can la E= to go, di</w:t>
      </w:r>
    </w:p>
    <w:p w:rsidR="00983761" w:rsidRDefault="00983761" w:rsidP="00983761">
      <w:pPr>
        <w:autoSpaceDE w:val="0"/>
        <w:autoSpaceDN w:val="0"/>
        <w:adjustRightInd w:val="0"/>
        <w:spacing w:line="315" w:lineRule="atLeast"/>
        <w:rPr>
          <w:rFonts w:ascii="Tahoma" w:eastAsiaTheme="minorHAnsi" w:hAnsi="Tahoma" w:cs="Tahoma"/>
          <w:color w:val="004000"/>
          <w:sz w:val="24"/>
          <w:szCs w:val="24"/>
        </w:rPr>
      </w:pPr>
      <w:r>
        <w:rPr>
          <w:rFonts w:ascii="Tahoma" w:eastAsiaTheme="minorHAnsi" w:hAnsi="Tahoma" w:cs="Tahoma"/>
          <w:b/>
          <w:bCs/>
          <w:color w:val="0000FF"/>
          <w:sz w:val="20"/>
          <w:szCs w:val="20"/>
        </w:rPr>
        <w:t>(07:36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4000"/>
          <w:sz w:val="24"/>
          <w:szCs w:val="24"/>
        </w:rPr>
        <w:t>aya từ ngữ căn là E = to gô, đi</w:t>
      </w:r>
    </w:p>
    <w:p w:rsidR="00983761" w:rsidRDefault="00983761" w:rsidP="00983761">
      <w:pPr>
        <w:autoSpaceDE w:val="0"/>
        <w:autoSpaceDN w:val="0"/>
        <w:adjustRightInd w:val="0"/>
        <w:spacing w:line="315" w:lineRule="atLeast"/>
        <w:rPr>
          <w:rFonts w:ascii="Tahoma" w:eastAsiaTheme="minorHAnsi" w:hAnsi="Tahoma" w:cs="Tahoma"/>
          <w:color w:val="004000"/>
          <w:sz w:val="24"/>
          <w:szCs w:val="24"/>
        </w:rPr>
      </w:pPr>
      <w:r>
        <w:rPr>
          <w:rFonts w:ascii="Tahoma" w:eastAsiaTheme="minorHAnsi" w:hAnsi="Tahoma" w:cs="Tahoma"/>
          <w:b/>
          <w:bCs/>
          <w:color w:val="0000FF"/>
          <w:sz w:val="20"/>
          <w:szCs w:val="20"/>
        </w:rPr>
        <w:t xml:space="preserve"> (07:36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4000"/>
          <w:sz w:val="24"/>
          <w:szCs w:val="24"/>
        </w:rPr>
        <w:t>paccaya = duyên</w:t>
      </w:r>
    </w:p>
    <w:p w:rsidR="00983761" w:rsidRDefault="00983761" w:rsidP="00983761">
      <w:pPr>
        <w:autoSpaceDE w:val="0"/>
        <w:autoSpaceDN w:val="0"/>
        <w:adjustRightInd w:val="0"/>
        <w:spacing w:line="315" w:lineRule="atLeast"/>
        <w:rPr>
          <w:rFonts w:ascii="Tahoma" w:eastAsiaTheme="minorHAnsi" w:hAnsi="Tahoma" w:cs="Tahoma"/>
          <w:color w:val="004000"/>
          <w:sz w:val="24"/>
          <w:szCs w:val="24"/>
        </w:rPr>
      </w:pPr>
      <w:r>
        <w:rPr>
          <w:rFonts w:ascii="Tahoma" w:eastAsiaTheme="minorHAnsi" w:hAnsi="Tahoma" w:cs="Tahoma"/>
          <w:b/>
          <w:bCs/>
          <w:color w:val="0000FF"/>
          <w:sz w:val="20"/>
          <w:szCs w:val="20"/>
        </w:rPr>
        <w:t xml:space="preserve"> (07:36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4000"/>
          <w:sz w:val="24"/>
          <w:szCs w:val="24"/>
        </w:rPr>
        <w:t>to go = đi</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(07:38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antevasika de tu, hoc tro</w:t>
      </w:r>
    </w:p>
    <w:p w:rsidR="00983761" w:rsidRDefault="00983761" w:rsidP="00983761">
      <w:pPr>
        <w:autoSpaceDE w:val="0"/>
        <w:autoSpaceDN w:val="0"/>
        <w:adjustRightInd w:val="0"/>
        <w:spacing w:line="315" w:lineRule="atLeast"/>
        <w:rPr>
          <w:rFonts w:ascii="Tahoma" w:eastAsiaTheme="minorHAnsi" w:hAnsi="Tahoma" w:cs="Tahoma"/>
          <w:color w:val="004000"/>
          <w:sz w:val="24"/>
          <w:szCs w:val="24"/>
        </w:rPr>
      </w:pPr>
      <w:r>
        <w:rPr>
          <w:rFonts w:ascii="Tahoma" w:eastAsiaTheme="minorHAnsi" w:hAnsi="Tahoma" w:cs="Tahoma"/>
          <w:b/>
          <w:bCs/>
          <w:color w:val="0000FF"/>
          <w:sz w:val="20"/>
          <w:szCs w:val="20"/>
        </w:rPr>
        <w:t xml:space="preserve"> (07:38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4000"/>
          <w:sz w:val="24"/>
          <w:szCs w:val="24"/>
        </w:rPr>
        <w:t>antevasika= đệ tử, học trò</w:t>
      </w:r>
    </w:p>
    <w:p w:rsidR="00983761" w:rsidRDefault="00983761" w:rsidP="00983761">
      <w:pPr>
        <w:autoSpaceDE w:val="0"/>
        <w:autoSpaceDN w:val="0"/>
        <w:adjustRightInd w:val="0"/>
        <w:spacing w:line="315" w:lineRule="atLeast"/>
        <w:rPr>
          <w:rFonts w:ascii="Tahoma" w:eastAsiaTheme="minorHAnsi" w:hAnsi="Tahoma" w:cs="Tahoma"/>
          <w:b/>
          <w:bCs/>
          <w:color w:val="8000FF"/>
          <w:sz w:val="20"/>
          <w:szCs w:val="20"/>
        </w:rPr>
      </w:pPr>
      <w:r>
        <w:rPr>
          <w:rFonts w:ascii="Tahoma" w:eastAsiaTheme="minorHAnsi" w:hAnsi="Tahoma" w:cs="Tahoma"/>
          <w:b/>
          <w:bCs/>
          <w:color w:val="000000"/>
          <w:sz w:val="20"/>
          <w:szCs w:val="20"/>
        </w:rPr>
        <w:t xml:space="preserve"> (07:38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AI MINH: </w:t>
      </w:r>
      <w:r>
        <w:rPr>
          <w:rFonts w:ascii="Tahoma" w:eastAsiaTheme="minorHAnsi" w:hAnsi="Tahoma" w:cs="Tahoma"/>
          <w:b/>
          <w:bCs/>
          <w:color w:val="8000FF"/>
          <w:sz w:val="20"/>
          <w:szCs w:val="20"/>
        </w:rPr>
        <w:t>DẠ THƯA NGHE RÕ</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(07:38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nghi trua bang cach nhap qua dinh (phalasamapatti)</w:t>
      </w:r>
    </w:p>
    <w:p w:rsidR="00983761" w:rsidRDefault="00983761" w:rsidP="00983761">
      <w:pPr>
        <w:autoSpaceDE w:val="0"/>
        <w:autoSpaceDN w:val="0"/>
        <w:adjustRightInd w:val="0"/>
        <w:spacing w:line="315" w:lineRule="atLeast"/>
        <w:rPr>
          <w:rFonts w:ascii="Tahoma" w:eastAsiaTheme="minorHAnsi" w:hAnsi="Tahoma" w:cs="Tahoma"/>
          <w:color w:val="004000"/>
          <w:sz w:val="24"/>
          <w:szCs w:val="24"/>
        </w:rPr>
      </w:pPr>
      <w:r>
        <w:rPr>
          <w:rFonts w:ascii="Tahoma" w:eastAsiaTheme="minorHAnsi" w:hAnsi="Tahoma" w:cs="Tahoma"/>
          <w:b/>
          <w:bCs/>
          <w:color w:val="0000FF"/>
          <w:sz w:val="20"/>
          <w:szCs w:val="20"/>
        </w:rPr>
        <w:t xml:space="preserve"> (07:38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4000"/>
          <w:sz w:val="24"/>
          <w:szCs w:val="24"/>
        </w:rPr>
        <w:t xml:space="preserve">nghỉ trưa bằng cách nhập quả định ( phalasamapatti ) </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(07:39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bang cach quan chieu danh sac ban than trong thoi gian tich tac roi sau do suot 1 hoac 2 gio dong ho (tuy thich) chi co tam so qua xuat hien de ngai ananda an tru trong canh niet ban, khg biet gi den phap huu vi chung quanh nua</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(07:41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Nghỉ  trưa bằng cách nhập quả định (phalasamapatti) bằng cách quán chiếu danh sắc bản thân trong thời gian tích tắc rồi sau đó suốt một hoặc hai giờ đồng hồ (tùy thích) chỉ có tâm sơ quả xuất hiện để ngài Ananda an trú trong cảnh Niết bàn, không biết gì đến pháp hữu vi chung quanh nữa</w:t>
      </w:r>
    </w:p>
    <w:p w:rsidR="00983761" w:rsidRDefault="00983761" w:rsidP="00983761">
      <w:pPr>
        <w:autoSpaceDE w:val="0"/>
        <w:autoSpaceDN w:val="0"/>
        <w:adjustRightInd w:val="0"/>
        <w:spacing w:line="315" w:lineRule="atLeast"/>
        <w:rPr>
          <w:rFonts w:ascii="Tahoma" w:eastAsiaTheme="minorHAnsi" w:hAnsi="Tahoma" w:cs="Tahoma"/>
          <w:color w:val="004000"/>
          <w:sz w:val="24"/>
          <w:szCs w:val="24"/>
        </w:rPr>
      </w:pPr>
      <w:r>
        <w:rPr>
          <w:rFonts w:ascii="Tahoma" w:eastAsiaTheme="minorHAnsi" w:hAnsi="Tahoma" w:cs="Tahoma"/>
          <w:b/>
          <w:bCs/>
          <w:color w:val="0000FF"/>
          <w:sz w:val="20"/>
          <w:szCs w:val="20"/>
        </w:rPr>
        <w:t>(07:42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Thứ Ba 19/07/2016 Trường Bộ Kinh</w:t>
      </w:r>
      <w:r>
        <w:rPr>
          <w:rFonts w:ascii="Tahoma" w:eastAsiaTheme="minorHAnsi" w:hAnsi="Tahoma" w:cs="Tahoma"/>
          <w:color w:val="FF0000"/>
          <w:sz w:val="24"/>
          <w:szCs w:val="24"/>
        </w:rPr>
        <w:t xml:space="preserve"> - Tập I - B15. Kinh Ðại duyên(Mahànidàna sutta) </w:t>
      </w:r>
      <w:r>
        <w:rPr>
          <w:rFonts w:ascii="Tahoma" w:eastAsiaTheme="minorHAnsi" w:hAnsi="Tahoma" w:cs="Tahoma"/>
          <w:color w:val="004000"/>
          <w:sz w:val="24"/>
          <w:szCs w:val="24"/>
        </w:rPr>
        <w:t>GS: TT Toại Khanh ( tk indanetto )</w:t>
      </w:r>
    </w:p>
    <w:p w:rsidR="00983761" w:rsidRDefault="00983761" w:rsidP="0098376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(07:44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 xml:space="preserve">- Hy hữu thay, bạch Thế Tôn! Kỳ diệu thay, bạch Thế Tôn! Bạch Thế Tôn, giáo pháp Duyên khởi này thâm thúy, thật sự thâm thúy, và giáo pháp này đối với con hết sức minh bạch rõ ràng. </w:t>
      </w:r>
    </w:p>
    <w:p w:rsidR="00983761" w:rsidRDefault="00983761" w:rsidP="0098376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(07:44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 xml:space="preserve"> Này Ananda, chớ có nói vậy! Này Ananda chớ có nói vậy! Này Ananda, giáo pháp Duyên khởi này thâm thúy, thật sự thâm thúy. Này Ananda, chính vì không giác ngộ, không thâm hiểu giáo pháp này mà chúng sanh hiện tại bị rối loạn như một ổ kén, rối ren như một ống chỉ, giống như cỏ munja và lau sậy babaja (ba-ba-la) không thể nào ra khỏi khổ xứ, ác thú, đọa xứ, sanh tử. </w:t>
      </w:r>
    </w:p>
    <w:p w:rsidR="00983761" w:rsidRDefault="00983761" w:rsidP="0098376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(07:46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Pubbūpanissayasampattikathā</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lastRenderedPageBreak/>
        <w:t xml:space="preserve"> (07:46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pubbupanissayasampatti : tuc duyen giai thoat day du, sau 100 ngan dai kiep tu tap</w:t>
      </w:r>
    </w:p>
    <w:p w:rsidR="00983761" w:rsidRDefault="00983761" w:rsidP="0098376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(07:47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Pubbūpanissayasampatti</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(07:47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Pubbupanissayasampatti túc duyên giải thoát đầy đủ, sau 100 ngàn đại kiếp tu tập</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(07:47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tiithavasa: ngai ananda thuong co co hoi gap go cac bac dai thanh nhu DP va cac vi dai de tu</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(07:47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Tiithavasa: Ngài Ananda thường có cơ hội gặp gỡ các bậc đại thánh như Đức Phật và các vị đại đệ tử</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(07:48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sotapannata: nho su ho tro cua thanh tri (o day la tri tue so qua)</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(07:48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Sotapannata: nhờ có sự hỗ trợ của thánh trí (ở đây là trí tuệ sơ quả)</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(07:48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bahussutabhava: nho su da van, hieu hoc</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(07:48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 xml:space="preserve">Bahussutabhava: Nhờ cái sự đa văn hiếu học </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(07:48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nho 4 dieu kien nay nen xet thay giao ly duyen khoi la de nuot</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(07:49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Nhờ bốn điều kiện này nên xét thấy giáo lý duyên khởi là dễ nuốt</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(07:50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tuy vao trinh do thanh tri, tuy vao su sau day cua ba la mat, tuy vao dieu kien sinh hoat hien tai ma mot nguoi nhan thuc duoc cac giao ly quan trong nhu tu de, duyen he, duyen khoi sau can rong hep khac nhau</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(07:51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ve can ban, thanh nhan nao cung co co cai thay du de cham dut phien nao va chung ngo nb</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(07:51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 xml:space="preserve">Tùy vào trình độ thánh trí, tùy vào sự sâu dày của Ba-la-mật, tùy vào điều kiện sinh hoạt hiện tại mà một người nhận thức được các giáo lý quan trọng như Tứ đế, Duyên hệ, Duyên khởi sâu cạn rộng hẹp khác nhau. Về căn bản, thánh nhân nào cũng có cái thấy đủ để chấm dứt phiền não và chứng ngộ Niết bàn </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(07:51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con sau can rong hep thi khac nhau</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(07:51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 xml:space="preserve">Tùy vào trình độ thánh trí, tùy vào sự sâu dày của Ba-la-mật, tùy vào điều kiện sinh hoạt hiện tại mà một người nhận thức được các giáo lý quan trọng như Tứ đế, Duyên hệ, Duyên khởi sâu cạn rộng hẹp khác nhau. Về căn bản, thánh nhân nào cũng có cái thấy đủ để chấm dứt phiền não và chứng ngộ Niết bàn, còn sâu cạn, rộng hẹp thì khác nhau </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(07:54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so giai ghi rang ngoai tru DP thi co ba vi thinh van hieu sau giao ly duyen khoi dung dau cac vi de tu la 2 vi thunog thu va ngai Ananda</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(07:54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 xml:space="preserve">Sớ giải ghi rằng ngoại trừ Đức Phật thì có ba vị Thinh văn hiểu sâu giáo lý duyên khởi đứng đầu các vị đệ tử là hai vị Thượng thủ và ngài Ananda  </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(07:57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 xml:space="preserve">Khả năng bài tiết so với người bình thường tốt hơn, và không để lại xú khí như người bình thường   </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(07:57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doc giac kiep chot co the xuat than ban han</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lastRenderedPageBreak/>
        <w:t xml:space="preserve"> (07:58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rieng hai vi thunog thu bat buoc phai co gia the hoanh trang</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(07:58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Phật Độc Giác kiếp chót có thể xuất thân bần hàn, riêng hai vị thượng thủ bắt buộc phải có gia thế hoành tráng</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(07:59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kuru</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(07:59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mandhatu</w:t>
      </w:r>
    </w:p>
    <w:p w:rsidR="00983761" w:rsidRDefault="00983761" w:rsidP="0098376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(07:59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okkaka</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(08:00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cung duong chenhat me rang cho Phat vipassi</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(08:00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Mandhatu cúng dường chén hạt mè rang cho Phật Vipassì</w:t>
      </w:r>
    </w:p>
    <w:p w:rsidR="00983761" w:rsidRDefault="007D578B"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w:t>
      </w:r>
      <w:r w:rsidR="00983761">
        <w:rPr>
          <w:rFonts w:ascii="Tahoma" w:eastAsiaTheme="minorHAnsi" w:hAnsi="Tahoma" w:cs="Tahoma"/>
          <w:b/>
          <w:bCs/>
          <w:color w:val="008000"/>
          <w:sz w:val="20"/>
          <w:szCs w:val="20"/>
        </w:rPr>
        <w:t>(08:00 PM</w:t>
      </w:r>
      <w:r w:rsidR="00983761">
        <w:rPr>
          <w:rFonts w:ascii="Arial" w:eastAsiaTheme="minorHAnsi" w:hAnsi="Arial" w:cs="Arial"/>
          <w:b/>
          <w:bCs/>
          <w:color w:val="008000"/>
          <w:sz w:val="20"/>
          <w:szCs w:val="20"/>
        </w:rPr>
        <w:t>‪</w:t>
      </w:r>
      <w:r w:rsidR="00983761">
        <w:rPr>
          <w:rFonts w:ascii="Tahoma" w:eastAsiaTheme="minorHAnsi" w:hAnsi="Tahoma" w:cs="Tahoma"/>
          <w:b/>
          <w:bCs/>
          <w:color w:val="008000"/>
          <w:sz w:val="20"/>
          <w:szCs w:val="20"/>
        </w:rPr>
        <w:t xml:space="preserve">) indanetto: </w:t>
      </w:r>
      <w:r w:rsidR="00983761">
        <w:rPr>
          <w:rFonts w:ascii="Tahoma" w:eastAsiaTheme="minorHAnsi" w:hAnsi="Tahoma" w:cs="Tahoma"/>
          <w:b/>
          <w:bCs/>
          <w:color w:val="000000"/>
          <w:sz w:val="20"/>
          <w:szCs w:val="20"/>
        </w:rPr>
        <w:t>kuwait</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(08:01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videha</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(08:02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la mot chuyen luan vuong</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(08:02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 xml:space="preserve">co mot banh xe ngoc va mot chiec tham bay nhu trong 1001 dem </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(08:02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Mandhatu là một Chuyển Luân Vương có một bánh xe ngọc và một chiếc thảm bay như trong ngàn lẻ một đêm</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(08:03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khg bi han che boi hap luc trai dat , khg bi rac roi ve van de duong khi</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(08:03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Mandhatu là một Chuyển Luân Vương có một bánh xe ngọc và một chiếc thảm bay như trong ngàn lẻ một đêm và không bị hạn chế bởi hấp lực của trái đất và không bị rắc rối về vấn đề dưỡng khí</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(08:04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ca 4 dai chau, tuc 4 hanh tinh co nguoi o</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(08:05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dan chung o do khi duoc biet o hanh tinh NAm thiem bo chau la dat lanh de chu thanh nhan va chuyen luan vuong ra doi thi nhiei nguoi xin qua giang de ve hanh tinh nay song</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(08:05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vua mandhatu chap nhan va mang theo ve rat dong nhan loai tu cac dai chau kia</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(08:05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nguoi o doing thang than chau ve lap quoc thanh xu videha</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(08:06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nguoi o Bac cuu lu chau ve lap quoc thanh xu kuru</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(08:06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 xml:space="preserve">Ông đến được cả bốn đại châu, tức bốn hành tinh có người ở.  Dân chúng ở đó khi biết ở hành tinh Nam thiện Bộ Châu là đất lành để chư thánh nhân và Chuyển Luân Vương ra đời thì nhiều người xin quá giang để về hành tinh này sống. Vua Mandhatu chấp nhận và mang theo về rất đông nhân loại từ các đại châu kia. Người ở Đông Thắng Thân Châu về lập quốc thành xứ Videha. Người ở Bắc Cưu Lưu Châu về lập quốc thành xứ Kuru </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(08:07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tay phi co dan toc zuni</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(08:07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o chau a thi co nguoi koreA</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(08:08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Bên Tây Phi có dân tộc Zuni. Ở châu Á có người Korea</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(08:08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Có vài đặc điểm sinh học không giống người khác.</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(08:08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NGUOI TAY TANG CO HE THONG HO HAP RAT DAC BIET</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(08:09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NGUOI DAI HAN CO HO THONG BAI TIET RAT DAC BIET</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(08:09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 xml:space="preserve">Người Tây Tạng có hệ thống hô hấp rất đặc biệt, người Đại hàn có hệ thống bài tiết rất đặc biệt, hệ thống bài tiết mồ hôi không giống các dân tộc khác trên thế giới </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lastRenderedPageBreak/>
        <w:t>(08:10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CUOC LUAN HOI CUA PHAM PHU DUOC XAY DUNG TREN MOT VONG TRON KHEP KIN</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(08:11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NHAN TAO RA QUA VA NEU CHUA chung thanh thi qua se tao ra nhan, nhan moi se tao ra qua</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(08:11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nhu hot xoai tao ra cay xoai, trai xoai, tu trai xoai co cay xoai va trai xoia, tu trai xoai lai co cay xoai va trai xoai</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(08:11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 xml:space="preserve">Cuộc luân hồi của phàm phu được xây dựng trên một vòng tròn khép kín, nhân tạo ra quả và nếu chưa chứng thánh thì quả sẽ tạo ra nhân, nhân mới sẽ tạo ra quả như hột xoài tạo ra cây xoài, trái xoài. Từ trái xoài có cây xoài và trái xoài. Từ trái xoài lại có cây xoài và trái xoài, </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(08:13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vong tron thi khg co diem bat dau</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(08:13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ta phai gia dinh mot diem bat dau nao do</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(08:13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co luc DP gia dinh diem bat dau do la vm</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(08:14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co luc la 6 can, 6 xuc, 6 tho, 6 ai, 4 thu, 2 huu</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(08:14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 xml:space="preserve">co luc la su chao doi, co luc la gia dau chet </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(08:14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co luc la sau bi kho uu nao</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(08:14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Vòng tròn thì không có điểm bắt đầu, ta phải giả định một điểm bắt đầu nào đó. Có lúc Đức Phật giả định điểm bắt đầu đó là vô minh, có lúc là 6 căn,6 xúc, 6 thọ và 6 ái, 4 thủ, 2 hữu. Có lúc là sự chào đời, có lúc là già đau chết. Có lúc là sầu bi khổ ưu não</w:t>
      </w:r>
    </w:p>
    <w:p w:rsidR="00983761" w:rsidRDefault="00983761" w:rsidP="00983761">
      <w:pPr>
        <w:autoSpaceDE w:val="0"/>
        <w:autoSpaceDN w:val="0"/>
        <w:adjustRightInd w:val="0"/>
        <w:spacing w:line="315" w:lineRule="atLeast"/>
        <w:rPr>
          <w:rFonts w:ascii="Tahoma" w:eastAsiaTheme="minorHAnsi" w:hAnsi="Tahoma" w:cs="Tahoma"/>
          <w:b/>
          <w:bCs/>
          <w:color w:val="800040"/>
          <w:sz w:val="20"/>
          <w:szCs w:val="20"/>
        </w:rPr>
      </w:pPr>
      <w:r>
        <w:rPr>
          <w:rFonts w:ascii="Tahoma" w:eastAsiaTheme="minorHAnsi" w:hAnsi="Tahoma" w:cs="Tahoma"/>
          <w:b/>
          <w:bCs/>
          <w:color w:val="000000"/>
          <w:sz w:val="20"/>
          <w:szCs w:val="20"/>
        </w:rPr>
        <w:t>(08:16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AI MINH: </w:t>
      </w:r>
      <w:r>
        <w:rPr>
          <w:rFonts w:ascii="Tahoma" w:eastAsiaTheme="minorHAnsi" w:hAnsi="Tahoma" w:cs="Tahoma"/>
          <w:b/>
          <w:bCs/>
          <w:color w:val="800040"/>
          <w:sz w:val="20"/>
          <w:szCs w:val="20"/>
        </w:rPr>
        <w:t>1 đêm chồng chết, con chết, cha mẹ chếṭ... chết hết</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(08:18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de nhat tri luat ben ni, giong nhu ngai upali ben tang</w:t>
      </w:r>
    </w:p>
    <w:p w:rsidR="00983761" w:rsidRDefault="00983761" w:rsidP="0098376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(08:18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Pattacara</w:t>
      </w:r>
    </w:p>
    <w:p w:rsidR="00983761" w:rsidRDefault="00983761" w:rsidP="00983761">
      <w:pPr>
        <w:autoSpaceDE w:val="0"/>
        <w:autoSpaceDN w:val="0"/>
        <w:adjustRightInd w:val="0"/>
        <w:spacing w:line="315" w:lineRule="atLeast"/>
        <w:rPr>
          <w:rFonts w:ascii="Tahoma" w:eastAsiaTheme="minorHAnsi" w:hAnsi="Tahoma" w:cs="Tahoma"/>
          <w:b/>
          <w:bCs/>
          <w:color w:val="800040"/>
          <w:sz w:val="20"/>
          <w:szCs w:val="20"/>
        </w:rPr>
      </w:pPr>
      <w:r>
        <w:rPr>
          <w:rFonts w:ascii="Tahoma" w:eastAsiaTheme="minorHAnsi" w:hAnsi="Tahoma" w:cs="Tahoma"/>
          <w:b/>
          <w:bCs/>
          <w:color w:val="000000"/>
          <w:sz w:val="20"/>
          <w:szCs w:val="20"/>
        </w:rPr>
        <w:t>(08:18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AI MINH: </w:t>
      </w:r>
      <w:r>
        <w:rPr>
          <w:rFonts w:ascii="Tahoma" w:eastAsiaTheme="minorHAnsi" w:hAnsi="Tahoma" w:cs="Tahoma"/>
          <w:b/>
          <w:bCs/>
          <w:color w:val="800040"/>
          <w:sz w:val="20"/>
          <w:szCs w:val="20"/>
        </w:rPr>
        <w:t>Duyên quá khứ</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(08:18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 xml:space="preserve">Pattacara, đệ nhất trì luật bên ni, giống như ngài Upali bên tăng </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(08:19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do vo minh trong tu de ne moi tao cac nghiep sinh tu</w:t>
      </w:r>
    </w:p>
    <w:p w:rsidR="00983761" w:rsidRDefault="00983761" w:rsidP="0098376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(08:20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do vô minh trong tứ đế mới tạo các nghiệp sinh tử</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(08:20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khg biet moi hien huu la kho, vi su co mat nao cung nam trong 3 kho, nen moi hien huu deu la kho de</w:t>
      </w:r>
    </w:p>
    <w:p w:rsidR="00983761" w:rsidRDefault="00983761" w:rsidP="0098376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(08:20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không biết mọi hiện hữu là khổ vì sự có mặt nào cũng nằm trong 3 khổ , nên mọi hiện hữu đều là khổ đế</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(08:20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khgong biet nhu vay thi goi la bat tri trong kho de</w:t>
      </w:r>
    </w:p>
    <w:p w:rsidR="00983761" w:rsidRDefault="00983761" w:rsidP="0098376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(08:21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 xml:space="preserve">không biết mọi hiện hữu là khổ vì sự có mặt nào cũng nằm trong 3 khổ , nên mọi hiện hữu đều là khổ đế không biết như vậy thì gọi là bất tri trong khổ đế </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(08:21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3 kho la Dukkhadukkha (kho kho): su co mat cua nhug gi khien than tam kho chiu</w:t>
      </w:r>
    </w:p>
    <w:p w:rsidR="00983761" w:rsidRDefault="00983761" w:rsidP="0098376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(08:21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3 khổ là Dukkhadukka ( khổ khổ ) : sự có mặt của những gì khiến thân tâm khó chịu</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lastRenderedPageBreak/>
        <w:t xml:space="preserve"> (08:21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viparinamadukkha( hoai kho): su vang mat cua nhungig khien tha tam de chiu</w:t>
      </w:r>
    </w:p>
    <w:p w:rsidR="00983761" w:rsidRDefault="00983761" w:rsidP="0098376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(08:22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viparinamadukkha ( hoại khổ ) : sự vắng mặt của những gì khiến thân tâm dễ chịu</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(08:22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abhisankharadukkha( hanh kho ): su le thuoc cac dieu kien de co mat  va co roi phai bi mat di</w:t>
      </w:r>
    </w:p>
    <w:p w:rsidR="00983761" w:rsidRDefault="00983761" w:rsidP="0098376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(08:22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abhisankharadukkha ( hành khổ ) : sự lệ thuộc các điều kiện để có mặt và có rồi phải bị mất đi</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(08:24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khg biet nhg dieu vua noi tren la bat tri trong kho de, tuc vm trong khde</w:t>
      </w:r>
    </w:p>
    <w:p w:rsidR="00983761" w:rsidRDefault="00983761" w:rsidP="0098376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(08:24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Không biết những điều vừa nói trên là bất tri trong khổ đế, tức vô minh trong khổ đế</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(08:25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bat tri trong tap de la khg biet rang bat cu su dam me, thich thu nao cung deu la dam me trong kho de  va chinh su dam me thich thu do la cach dau tu them kho de</w:t>
      </w:r>
    </w:p>
    <w:p w:rsidR="00983761" w:rsidRDefault="00983761" w:rsidP="0098376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(08:25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 xml:space="preserve">Bất tri trong tập đế là không biết rằng Bất cứ sự đam mê, thích thú nào cũng đều là đam mê trong khổ đế và chính sự đam mê thích thú đó là cách đầu tư thêm khổ đế </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(08:26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chay tron kho de bang cach dam me nao ,m dau tu no</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(08:26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Chạy trốn khổ đế bằng cách đam mê nó, đầu tư nó thì làm sao hết khổ được</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(08:28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3, bat tri trong diet de</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(08:30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khi khg khg chiu hieu rang kho de co the cham dut bang su vang mat cua tap de</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(08:31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tuc khg chiu biet rang benh ghe co the cham dut bang cach dung tiep tuc gai bang mong tay do nua</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(08:31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thi do la bat tri hay vm trong diet de</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(08:32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tu cho vm nay. khien nguoi ta chay don dao tim cuu canh giai thoat o nhieu dao lo ma nam ngoai tinh than ly ai, vo tham</w:t>
      </w:r>
    </w:p>
    <w:p w:rsidR="00983761" w:rsidRDefault="00983761" w:rsidP="00983761">
      <w:pPr>
        <w:autoSpaceDE w:val="0"/>
        <w:autoSpaceDN w:val="0"/>
        <w:adjustRightInd w:val="0"/>
        <w:spacing w:line="315" w:lineRule="atLeast"/>
        <w:rPr>
          <w:rFonts w:ascii="Tahoma" w:eastAsiaTheme="minorHAnsi" w:hAnsi="Tahoma" w:cs="Tahoma"/>
          <w:b/>
          <w:bCs/>
          <w:color w:val="800040"/>
          <w:sz w:val="20"/>
          <w:szCs w:val="20"/>
        </w:rPr>
      </w:pPr>
      <w:r>
        <w:rPr>
          <w:rFonts w:ascii="Tahoma" w:eastAsiaTheme="minorHAnsi" w:hAnsi="Tahoma" w:cs="Tahoma"/>
          <w:b/>
          <w:bCs/>
          <w:color w:val="000000"/>
          <w:sz w:val="20"/>
          <w:szCs w:val="20"/>
        </w:rPr>
        <w:t xml:space="preserve"> (08:32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AI MINH: </w:t>
      </w:r>
      <w:r>
        <w:rPr>
          <w:rFonts w:ascii="Tahoma" w:eastAsiaTheme="minorHAnsi" w:hAnsi="Tahoma" w:cs="Tahoma"/>
          <w:b/>
          <w:bCs/>
          <w:color w:val="800040"/>
          <w:sz w:val="20"/>
          <w:szCs w:val="20"/>
        </w:rPr>
        <w:t>DẠ THƯA NGHE RÕ</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(08:32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3/ Bất tri hay vô minh trong diệt đế: khi không chịu hiểu rằng khổ đế có thể chấm dứt bằng sự vắng mặt của tập đế, tức không chịu biết rằng bệnh ghẻ có thể chấm dứt bằng cách đừng tiếp tục gãi bằng móng tay dơ nữa. Từ chỗ vô minh  này khiến người ta chạy đôn đáo tìm cứu cánh giải thoát ở nhiều đạo lộ mà nằm ngoài tinh thần ly ái vô tham</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(08:35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 xml:space="preserve">ther e s no any hapopy but resolution </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(08:35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happy</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(08:36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there is no any happiness, but solutions,</w:t>
      </w:r>
    </w:p>
    <w:p w:rsidR="00983761" w:rsidRDefault="00983761" w:rsidP="0098376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(08:36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Không phải hạnh phúc, mà chỉ là giải pháp</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(08:37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cho den bao gio khg thay duoc rang than tam nay la ganh nang thi khi do nguoi ta con tiep tuc ky vong mong mo vao nhung hinh thuc ton tai khac</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lastRenderedPageBreak/>
        <w:t xml:space="preserve"> (08:38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Cho đến bao giờ không thấy được rằng thân tâm này là gánh nặng thì khi đó người ta còn tiếp tục kỳ vọng mộng mơ vào những hình thức tồn tại khác</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(08:38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nhu benh nhan da qua chan so benh vien thi chi  ong xuat vien hon la doi phong tien nghi hon</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(08:38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Bệnh  nhân đã quá chán sợ bệnh viện thì chỉ mong xuất viện hơn là đổi phòng tiện nghi hơn</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(08:42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tu hanh la sao ? tu hanh la de hieu minh la mot to ve so</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(08:43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 xml:space="preserve">Tu hành là sao? Tu hành là để hiểu mình là một tờ vé số </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(08:43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Trước bốn giờ chiều chưa biết ai hơn ai. Vì vé số chưa xổ</w:t>
      </w:r>
    </w:p>
    <w:p w:rsidR="00983761" w:rsidRDefault="00983761" w:rsidP="0098376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(08:44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chỉ có giá trị khi nào được trúng số</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(08:46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kho de co tu tap de</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(08:46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muon het kho de phai tru tap de</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(08:46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su vang mat cua tap de chinh la diet de</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(08:46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dao de la con duong nao di nguoc lai tinh than tap de</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(08:46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do chinh la tam hoc, tuc bat chanh dao</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(08:46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 xml:space="preserve">Khổ đế có từ tập đế, muốn hết khổ đế phải trừ tập đế. Sự vắng mặt của tập đế chính là diệt đế. Đạo đế là con đường nào đi ngược lại tinh thần tập đế. Đó chính là Tam học, tức Bát Chánh Đạo </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(08:47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phai dinh nghia the nao de thay ra moi quan he giu a4 de</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(08:47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 xml:space="preserve">Phải định nghĩa thế nào để thấy ra mối quan hệ giữa bốn đế. </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(08:51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con so 8 cua bcd, so 7 cua tgc,...chi la nbhung con so gia dinh , khg co gia tri tuyet doi, dung hoc giao ly theo cach tre con</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(08:51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 xml:space="preserve">Con số 8 của Bát Chánh Đạo, số 7 của Thất Giác Chi… chỉ là những con số giả định không có giá trị tuyệt đối, đừng học giáo lý theo cách trẻ con  </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(08:53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do vm trong 4 de nen ke ha can tron kho tim vuu bang cach lam cac nghiep bt</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(08:54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ke trung can thi tron kho tim vui bang cach tao cac thien nghiep de co duoc danh sac nhu y</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(08:54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ke thuong can chan ghet sac phap, nen tao thien nghiep (thien vs) de ve coi pt vs</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(08:54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Do vô minh trong bốn đế nên kẻ hạ căn trốn khổ tìm vui bằng cách làm các nghiệp bất thiện. Kẻ trung căn trốn khổ tìm vui bằng cách tạo các thiện nghiệp để có được danh sắc như ý. Kẻ thượng căn chán ghét sắc pháp nên tạo thiện nghiệp (thiền vô sắc) để về cõi Phạm thiên vô sắc</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(08:55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truong hop 1 goi la phi phuc hanh</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(08:55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truong hop 2 la phuc hanh (am chi thien duc gioi va thien sg)</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(08:55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truong hop 3 la bat dong hanh , chi cho thien vs</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lastRenderedPageBreak/>
        <w:t>(08:56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nghiep bt tao ra qua kho (qua kho nay di nhien cung la vt, kho va vo nga)</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(08:56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nghiep thien duc gioi va sg tao ra qua vui trong coi ngu uan, co du ds, nhung qua lanh do cung nam trong tam tuong</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(08:57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nghiep thien vs dan sanh coi vs, nhug gi co duoc o do cung la trong tam tuong</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0000FF"/>
          <w:sz w:val="20"/>
          <w:szCs w:val="20"/>
        </w:rPr>
        <w:t xml:space="preserve"> (08:57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b/>
          <w:bCs/>
          <w:color w:val="9900FF"/>
          <w:sz w:val="20"/>
          <w:szCs w:val="20"/>
        </w:rPr>
        <w:t xml:space="preserve"> </w:t>
      </w:r>
      <w:r>
        <w:rPr>
          <w:rFonts w:ascii="Tahoma" w:eastAsiaTheme="minorHAnsi" w:hAnsi="Tahoma" w:cs="Tahoma"/>
          <w:b/>
          <w:bCs/>
          <w:color w:val="AE00AE"/>
          <w:sz w:val="24"/>
          <w:szCs w:val="24"/>
        </w:rPr>
        <w:t>Do vô minh trong bốn đế nên kẻ</w:t>
      </w:r>
      <w:r>
        <w:rPr>
          <w:rFonts w:ascii="Tahoma" w:eastAsiaTheme="minorHAnsi" w:hAnsi="Tahoma" w:cs="Tahoma"/>
          <w:b/>
          <w:bCs/>
          <w:color w:val="FF0000"/>
          <w:sz w:val="24"/>
          <w:szCs w:val="24"/>
        </w:rPr>
        <w:t xml:space="preserve"> hạ căn(1) </w:t>
      </w:r>
      <w:r>
        <w:rPr>
          <w:rFonts w:ascii="Tahoma" w:eastAsiaTheme="minorHAnsi" w:hAnsi="Tahoma" w:cs="Tahoma"/>
          <w:b/>
          <w:bCs/>
          <w:color w:val="AE00AE"/>
          <w:sz w:val="24"/>
          <w:szCs w:val="24"/>
        </w:rPr>
        <w:t xml:space="preserve">trốn khổ tìm vui bằng cách làm các nghiệp bất thiện. Kẻ </w:t>
      </w:r>
      <w:r>
        <w:rPr>
          <w:rFonts w:ascii="Tahoma" w:eastAsiaTheme="minorHAnsi" w:hAnsi="Tahoma" w:cs="Tahoma"/>
          <w:b/>
          <w:bCs/>
          <w:color w:val="FF0000"/>
          <w:sz w:val="24"/>
          <w:szCs w:val="24"/>
        </w:rPr>
        <w:t>trung căn(2)</w:t>
      </w:r>
      <w:r>
        <w:rPr>
          <w:rFonts w:ascii="Tahoma" w:eastAsiaTheme="minorHAnsi" w:hAnsi="Tahoma" w:cs="Tahoma"/>
          <w:b/>
          <w:bCs/>
          <w:color w:val="AE00AE"/>
          <w:sz w:val="24"/>
          <w:szCs w:val="24"/>
        </w:rPr>
        <w:t xml:space="preserve"> trốn khổ tìm vui bằng cách tạo các thiện nghiệp để có được danh sắc như ý. Kẻ </w:t>
      </w:r>
      <w:r>
        <w:rPr>
          <w:rFonts w:ascii="Tahoma" w:eastAsiaTheme="minorHAnsi" w:hAnsi="Tahoma" w:cs="Tahoma"/>
          <w:b/>
          <w:bCs/>
          <w:color w:val="FF0000"/>
          <w:sz w:val="24"/>
          <w:szCs w:val="24"/>
        </w:rPr>
        <w:t>thượng căn (3)</w:t>
      </w:r>
      <w:r>
        <w:rPr>
          <w:rFonts w:ascii="Tahoma" w:eastAsiaTheme="minorHAnsi" w:hAnsi="Tahoma" w:cs="Tahoma"/>
          <w:b/>
          <w:bCs/>
          <w:color w:val="AE00AE"/>
          <w:sz w:val="24"/>
          <w:szCs w:val="24"/>
        </w:rPr>
        <w:t xml:space="preserve"> chán ghét sắc pháp nên tạo thiện nghiệp (thiền vô sắc) để về cõi Phạm thiên vô sắc</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(08:57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Do vô minh trong bốn đế nên: 1. Kẻ hạ căn trốn khổ tìm vui bằng cách làm các nghiệp bất thiện. 2. Kẻ trung căn trốn khổ tìm vui bằng cách tạo các thiện nghiệp để có được danh sắc như ý. 3. Kẻ thượng căn chán ghét sắc pháp nên tạo thiện nghiệp (thiền vô sắc) để về cõi Phạm thiên vô sắc. Trường hợp 1 là phi phúc hành, trường hợp hai là phúc hành (ám chỉ thiện dục giới và thiện sắc giới), trường hợp 3 là bất động hành, chỉ cho thiền vô sắc. Nghiệp bất thiện tạo ra quả khổ (quả khổ này dĩ nhiên cũng là vô thường, khổ và vô ngã), nghiệp thiện dục giới và sắc giới tạo ra quả vui trong cõi ngũ uẩn có đủ danh sắc nhưng quả lành đó cũng nằm trong tam tướng. Nghiệp thiện vô sắc dẫn sanh cõi vô sắc, những gì có được ở đó cũng là trong tam tướng</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(08:58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coi 5 uan la nhan thien duc gioi va 16 coi sac gioi</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(08:58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 xml:space="preserve">Cõi Ngũ uẩn là nhân thiên dục giới và 16 cõi sắc giới </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(08:59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qua nhg gi vua noi, ta thay ro the nao la vm duyen cho hanh</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(08:59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Qua những gì vừa nói ta thấy rõ thế nào là Vô minh duyên cho Hành</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(09:00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noi rot rao theo atydam nguyen thuy thi 3 hanh chinh la tam so Tu (cetana) trong luc ta tao nghiep thien ac</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(09:00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 xml:space="preserve">Nói rốt ráo theo A-tỳ-đàm nguyên thủy thì ba hành là chính tâm sở tư (cetana) trong lúc ta tạo nghiệp thiện ác </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(09:00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cetana o day phai hieu la khia canh dung y hay chu y luc lam cac nghiep</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(09:00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Cetana ở đây phải hiểu là khía cạnh dụng ý hay chủ ý lúc làm các nghiệp</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(09:01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luc tap trung chuy de dui lo chinh xac thi phai can den tam so tac y (manasikara)</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(09:03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Dùi một lỗ trên tường để treo tranh, dụng ý treo tranh là cetana. Lúc tập trung chú ý để dùi lỗ chính xác thì cần phải đến tâm sở tác ý (manasikara)</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lastRenderedPageBreak/>
        <w:t>(09:03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hanh duyen thuc la chinh tam so tu trong luc tao nghiep thien ac se tao ra19 tam dau thai cac coi, do goi la hanh duyen thuc</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00"/>
          <w:sz w:val="20"/>
          <w:szCs w:val="20"/>
        </w:rPr>
        <w:t>(09:04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thanhbinh_13: bất động hành : 4 cõi vô sắc (không có sắc uẩn) không vô biên; thức vô biên; vô sở hửu; phi tưởng phi phi tưởng.</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(09:04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8 tam thien duc gioi de dan sanh cac coi troi nguoi o duc gioi</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(09:05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8 tam dai thien duc gioi se tao ra 8 tam dai qua dan sanh cac coi troi nguoi dg</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(09:05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5 tam thien sac gioi se tao ra 5 tam qua sg de dan sanh ve cac coi pham thien sg</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(09:06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4 tam thien vsg se tao ra 4 tam qua vs de dan sanh 4 coi pham thien vs</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(09:07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tam so tu luc tao nghiep ac se tao ra tam quan sat qua bt xa dan sanh 4 coi kho</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(09:07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xin xem gium cuon triet hoc pg cua toai khanh</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 xml:space="preserve"> (09:07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phan giai ve duyen khoi</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00"/>
          <w:sz w:val="20"/>
          <w:szCs w:val="20"/>
        </w:rPr>
        <w:t>(09:08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thanhbinh_13: 4 cõi khổ : địa ngục; súc sanh; ngạ quỷ; a tu la</w:t>
      </w:r>
    </w:p>
    <w:p w:rsidR="00983761" w:rsidRDefault="00983761" w:rsidP="00983761">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(09:08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 xml:space="preserve">Chính tâm sở tư trong lúc tạo nghiệp thiện ác sẽ tạo ra 19 tâm đầu thai các cõi, đó gọi là Hành duyên Thức. Tám tâm đại thiện dục giới sẽ tạo ra 8 tâm Đại quả dẫn sanh các cõi Trời Người ở Dục giới. 5 tâm thiện Sắc giới sẽ tạo ra 5 tâm quả sắc giới để dẫn sanh về các cõi Phạm thiên Sắc giới. Bốn tâm thiện vô sắc giới sẽ tạo ra 4 tâm quả vô sắc để dẫn sanh 4 cõi Phạm thiên Vô sắc. Tâm sở tư lúc tạo nghiệp ác sẽ tạo ra tâm quan sát quả bất thiện thọ xả dẫn sanh bốn cõi khổ. (Xem cuốn Triết học PG của Toại Khanh, phần giải về Duyên khởi) </w:t>
      </w:r>
    </w:p>
    <w:p w:rsidR="00983761" w:rsidRDefault="00983761" w:rsidP="00983761">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(09:09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lớp chim non</w:t>
      </w:r>
    </w:p>
    <w:p w:rsidR="00983761" w:rsidRDefault="00983761" w:rsidP="00983761">
      <w:pPr>
        <w:autoSpaceDE w:val="0"/>
        <w:autoSpaceDN w:val="0"/>
        <w:adjustRightInd w:val="0"/>
        <w:spacing w:line="315" w:lineRule="atLeast"/>
        <w:rPr>
          <w:rFonts w:ascii="Tahoma" w:eastAsiaTheme="minorHAnsi" w:hAnsi="Tahoma" w:cs="Tahoma"/>
          <w:b/>
          <w:bCs/>
          <w:color w:val="800040"/>
          <w:sz w:val="20"/>
          <w:szCs w:val="20"/>
        </w:rPr>
      </w:pPr>
      <w:r>
        <w:rPr>
          <w:rFonts w:ascii="Tahoma" w:eastAsiaTheme="minorHAnsi" w:hAnsi="Tahoma" w:cs="Tahoma"/>
          <w:b/>
          <w:bCs/>
          <w:color w:val="000000"/>
          <w:sz w:val="20"/>
          <w:szCs w:val="20"/>
        </w:rPr>
        <w:t>(09:11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AI MINH: </w:t>
      </w:r>
      <w:r>
        <w:rPr>
          <w:rFonts w:ascii="Tahoma" w:eastAsiaTheme="minorHAnsi" w:hAnsi="Tahoma" w:cs="Tahoma"/>
          <w:b/>
          <w:bCs/>
          <w:color w:val="800040"/>
          <w:sz w:val="20"/>
          <w:szCs w:val="20"/>
        </w:rPr>
        <w:t>Bú bình muôn thuở</w:t>
      </w:r>
    </w:p>
    <w:p w:rsidR="00983761" w:rsidRDefault="00983761" w:rsidP="00983761">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8000"/>
          <w:sz w:val="20"/>
          <w:szCs w:val="20"/>
        </w:rPr>
        <w:t>(09:12 PM</w:t>
      </w:r>
      <w:r>
        <w:rPr>
          <w:rFonts w:ascii="Arial" w:eastAsiaTheme="minorHAnsi" w:hAnsi="Arial" w:cs="Arial"/>
          <w:b/>
          <w:bCs/>
          <w:color w:val="008000"/>
          <w:sz w:val="20"/>
          <w:szCs w:val="20"/>
        </w:rPr>
        <w:t>‪</w:t>
      </w:r>
      <w:r>
        <w:rPr>
          <w:rFonts w:ascii="Tahoma" w:eastAsiaTheme="minorHAnsi" w:hAnsi="Tahoma" w:cs="Tahoma"/>
          <w:b/>
          <w:bCs/>
          <w:color w:val="008000"/>
          <w:sz w:val="20"/>
          <w:szCs w:val="20"/>
        </w:rPr>
        <w:t xml:space="preserve">) indanetto: </w:t>
      </w:r>
      <w:r>
        <w:rPr>
          <w:rFonts w:ascii="Tahoma" w:eastAsiaTheme="minorHAnsi" w:hAnsi="Tahoma" w:cs="Tahoma"/>
          <w:b/>
          <w:bCs/>
          <w:color w:val="000000"/>
          <w:sz w:val="20"/>
          <w:szCs w:val="20"/>
        </w:rPr>
        <w:t xml:space="preserve">vipassana, atydam, pali </w:t>
      </w:r>
    </w:p>
    <w:p w:rsidR="00A53636" w:rsidRDefault="00A53636" w:rsidP="00983761">
      <w:pPr>
        <w:autoSpaceDE w:val="0"/>
        <w:autoSpaceDN w:val="0"/>
        <w:adjustRightInd w:val="0"/>
        <w:spacing w:line="315" w:lineRule="atLeast"/>
        <w:rPr>
          <w:rFonts w:ascii="Tahoma" w:eastAsiaTheme="minorHAnsi" w:hAnsi="Tahoma" w:cs="Tahoma"/>
          <w:b/>
          <w:bCs/>
          <w:color w:val="000000"/>
          <w:sz w:val="20"/>
          <w:szCs w:val="20"/>
        </w:rPr>
      </w:pPr>
    </w:p>
    <w:p w:rsidR="005167FC" w:rsidRDefault="001D4E59" w:rsidP="00A53636">
      <w:pPr>
        <w:autoSpaceDE w:val="0"/>
        <w:autoSpaceDN w:val="0"/>
        <w:adjustRightInd w:val="0"/>
        <w:spacing w:line="315" w:lineRule="atLeast"/>
        <w:jc w:val="center"/>
        <w:rPr>
          <w:rFonts w:ascii="Tahoma" w:eastAsiaTheme="minorHAnsi" w:hAnsi="Tahoma" w:cs="Tahoma"/>
          <w:b/>
          <w:bCs/>
          <w:color w:val="FF0000"/>
          <w:sz w:val="20"/>
          <w:szCs w:val="20"/>
        </w:rPr>
      </w:pPr>
      <w:r>
        <w:rPr>
          <w:rFonts w:ascii="Tahoma" w:eastAsiaTheme="minorHAnsi" w:hAnsi="Tahoma" w:cs="Tahoma"/>
          <w:b/>
          <w:bCs/>
          <w:color w:val="FF0000"/>
          <w:sz w:val="20"/>
          <w:szCs w:val="20"/>
        </w:rPr>
        <w:t xml:space="preserve">Bài học (audio và text) được lưu trữ tại: </w:t>
      </w:r>
    </w:p>
    <w:p w:rsidR="001D4E59" w:rsidRDefault="001D4E59" w:rsidP="00A53636">
      <w:pPr>
        <w:autoSpaceDE w:val="0"/>
        <w:autoSpaceDN w:val="0"/>
        <w:adjustRightInd w:val="0"/>
        <w:spacing w:line="315" w:lineRule="atLeast"/>
        <w:jc w:val="center"/>
        <w:rPr>
          <w:rFonts w:ascii="Tahoma" w:eastAsiaTheme="minorHAnsi" w:hAnsi="Tahoma" w:cs="Tahoma"/>
          <w:b/>
          <w:bCs/>
          <w:color w:val="FF0000"/>
          <w:sz w:val="20"/>
          <w:szCs w:val="20"/>
        </w:rPr>
      </w:pPr>
      <w:hyperlink r:id="rId5" w:history="1">
        <w:r w:rsidRPr="00A740AF">
          <w:rPr>
            <w:rStyle w:val="Hyperlink"/>
            <w:rFonts w:ascii="Tahoma" w:eastAsiaTheme="minorHAnsi" w:hAnsi="Tahoma" w:cs="Tahoma"/>
            <w:b/>
            <w:bCs/>
            <w:sz w:val="20"/>
            <w:szCs w:val="20"/>
          </w:rPr>
          <w:t>https://www.facebook.com/groups/vietheravada/</w:t>
        </w:r>
      </w:hyperlink>
      <w:r>
        <w:rPr>
          <w:rFonts w:ascii="Tahoma" w:eastAsiaTheme="minorHAnsi" w:hAnsi="Tahoma" w:cs="Tahoma"/>
          <w:b/>
          <w:bCs/>
          <w:color w:val="FF0000"/>
          <w:sz w:val="20"/>
          <w:szCs w:val="20"/>
        </w:rPr>
        <w:t xml:space="preserve">  </w:t>
      </w:r>
    </w:p>
    <w:p w:rsidR="005167FC" w:rsidRDefault="005167FC" w:rsidP="00A53636">
      <w:pPr>
        <w:autoSpaceDE w:val="0"/>
        <w:autoSpaceDN w:val="0"/>
        <w:adjustRightInd w:val="0"/>
        <w:spacing w:line="315" w:lineRule="atLeast"/>
        <w:jc w:val="center"/>
        <w:rPr>
          <w:rFonts w:ascii="Tahoma" w:eastAsiaTheme="minorHAnsi" w:hAnsi="Tahoma" w:cs="Tahoma"/>
          <w:b/>
          <w:bCs/>
          <w:color w:val="FF0000"/>
          <w:sz w:val="20"/>
          <w:szCs w:val="20"/>
        </w:rPr>
      </w:pPr>
      <w:hyperlink r:id="rId6" w:history="1">
        <w:r w:rsidRPr="00A740AF">
          <w:rPr>
            <w:rStyle w:val="Hyperlink"/>
            <w:rFonts w:ascii="Tahoma" w:eastAsiaTheme="minorHAnsi" w:hAnsi="Tahoma" w:cs="Tahoma"/>
            <w:b/>
            <w:bCs/>
            <w:sz w:val="20"/>
            <w:szCs w:val="20"/>
          </w:rPr>
          <w:t>https://www.youtube.com/user/vietheravada</w:t>
        </w:r>
      </w:hyperlink>
    </w:p>
    <w:p w:rsidR="005167FC" w:rsidRDefault="005167FC" w:rsidP="00A53636">
      <w:pPr>
        <w:autoSpaceDE w:val="0"/>
        <w:autoSpaceDN w:val="0"/>
        <w:adjustRightInd w:val="0"/>
        <w:spacing w:line="315" w:lineRule="atLeast"/>
        <w:jc w:val="center"/>
        <w:rPr>
          <w:rFonts w:ascii="Tahoma" w:eastAsiaTheme="minorHAnsi" w:hAnsi="Tahoma" w:cs="Tahoma"/>
          <w:b/>
          <w:bCs/>
          <w:color w:val="FF0000"/>
          <w:sz w:val="20"/>
          <w:szCs w:val="20"/>
        </w:rPr>
      </w:pPr>
    </w:p>
    <w:p w:rsidR="00A53636" w:rsidRPr="00A53636" w:rsidRDefault="00A53636" w:rsidP="00A53636">
      <w:pPr>
        <w:autoSpaceDE w:val="0"/>
        <w:autoSpaceDN w:val="0"/>
        <w:adjustRightInd w:val="0"/>
        <w:spacing w:line="315" w:lineRule="atLeast"/>
        <w:jc w:val="center"/>
        <w:rPr>
          <w:rFonts w:ascii="Tahoma" w:eastAsiaTheme="minorHAnsi" w:hAnsi="Tahoma" w:cs="Tahoma"/>
          <w:b/>
          <w:bCs/>
          <w:color w:val="FF0000"/>
          <w:sz w:val="20"/>
          <w:szCs w:val="20"/>
        </w:rPr>
      </w:pPr>
      <w:r w:rsidRPr="00A53636">
        <w:rPr>
          <w:rFonts w:ascii="Tahoma" w:eastAsiaTheme="minorHAnsi" w:hAnsi="Tahoma" w:cs="Tahoma"/>
          <w:b/>
          <w:bCs/>
          <w:color w:val="FF0000"/>
          <w:sz w:val="20"/>
          <w:szCs w:val="20"/>
        </w:rPr>
        <w:t>Quí vị</w:t>
      </w:r>
      <w:r>
        <w:rPr>
          <w:rFonts w:ascii="Tahoma" w:eastAsiaTheme="minorHAnsi" w:hAnsi="Tahoma" w:cs="Tahoma"/>
          <w:b/>
          <w:bCs/>
          <w:color w:val="FF0000"/>
          <w:sz w:val="20"/>
          <w:szCs w:val="20"/>
        </w:rPr>
        <w:t xml:space="preserve"> nào</w:t>
      </w:r>
      <w:r w:rsidRPr="00A53636">
        <w:rPr>
          <w:rFonts w:ascii="Tahoma" w:eastAsiaTheme="minorHAnsi" w:hAnsi="Tahoma" w:cs="Tahoma"/>
          <w:b/>
          <w:bCs/>
          <w:color w:val="FF0000"/>
          <w:sz w:val="20"/>
          <w:szCs w:val="20"/>
        </w:rPr>
        <w:t xml:space="preserve"> muốn cúng dường tịnh tài đến Sư Giác Nguyên xin liên lạc theo địa chỉ email</w:t>
      </w:r>
      <w:r w:rsidR="00CD2E04">
        <w:rPr>
          <w:rFonts w:ascii="Tahoma" w:eastAsiaTheme="minorHAnsi" w:hAnsi="Tahoma" w:cs="Tahoma"/>
          <w:b/>
          <w:bCs/>
          <w:color w:val="FF0000"/>
          <w:sz w:val="20"/>
          <w:szCs w:val="20"/>
        </w:rPr>
        <w:t>:</w:t>
      </w:r>
    </w:p>
    <w:p w:rsidR="00A53636" w:rsidRDefault="00FA76FA" w:rsidP="00A53636">
      <w:pPr>
        <w:autoSpaceDE w:val="0"/>
        <w:autoSpaceDN w:val="0"/>
        <w:adjustRightInd w:val="0"/>
        <w:spacing w:line="315" w:lineRule="atLeast"/>
        <w:jc w:val="center"/>
      </w:pPr>
      <w:hyperlink r:id="rId7" w:history="1">
        <w:r w:rsidR="00A53636" w:rsidRPr="00A53636">
          <w:rPr>
            <w:rStyle w:val="Hyperlink"/>
            <w:color w:val="FF0000"/>
          </w:rPr>
          <w:t>vietheravada.association@gmail.com</w:t>
        </w:r>
      </w:hyperlink>
    </w:p>
    <w:p w:rsidR="001D4E59" w:rsidRPr="00A53636" w:rsidRDefault="001D4E59" w:rsidP="00A53636">
      <w:pPr>
        <w:autoSpaceDE w:val="0"/>
        <w:autoSpaceDN w:val="0"/>
        <w:adjustRightInd w:val="0"/>
        <w:spacing w:line="315" w:lineRule="atLeast"/>
        <w:jc w:val="center"/>
        <w:rPr>
          <w:rFonts w:ascii="Tahoma" w:eastAsiaTheme="minorHAnsi" w:hAnsi="Tahoma" w:cs="Tahoma"/>
          <w:b/>
          <w:bCs/>
          <w:color w:val="FF0000"/>
          <w:sz w:val="20"/>
          <w:szCs w:val="20"/>
        </w:rPr>
      </w:pPr>
    </w:p>
    <w:sectPr w:rsidR="001D4E59" w:rsidRPr="00A53636"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VNI-Helve">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D597F"/>
    <w:multiLevelType w:val="hybridMultilevel"/>
    <w:tmpl w:val="5D6C6444"/>
    <w:lvl w:ilvl="0" w:tplc="87FE7EFE">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
    <w:nsid w:val="0DC56F34"/>
    <w:multiLevelType w:val="hybridMultilevel"/>
    <w:tmpl w:val="E334E0B0"/>
    <w:lvl w:ilvl="0" w:tplc="E36A0BA4">
      <w:start w:val="104"/>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B91958"/>
    <w:multiLevelType w:val="hybridMultilevel"/>
    <w:tmpl w:val="128843B0"/>
    <w:lvl w:ilvl="0" w:tplc="584E3748">
      <w:start w:val="1"/>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nsid w:val="341E26E3"/>
    <w:multiLevelType w:val="hybridMultilevel"/>
    <w:tmpl w:val="6948585E"/>
    <w:lvl w:ilvl="0" w:tplc="FD182526">
      <w:start w:val="1"/>
      <w:numFmt w:val="decimal"/>
      <w:lvlText w:val="%1."/>
      <w:lvlJc w:val="left"/>
      <w:pPr>
        <w:ind w:left="792" w:hanging="360"/>
      </w:pPr>
      <w:rPr>
        <w:rFonts w:ascii="Tahoma" w:eastAsiaTheme="minorHAnsi" w:hAnsi="Tahoma" w:cs="Tahoma" w:hint="default"/>
        <w:b/>
        <w:sz w:val="2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
    <w:nsid w:val="34AC6C28"/>
    <w:multiLevelType w:val="hybridMultilevel"/>
    <w:tmpl w:val="A1D03292"/>
    <w:lvl w:ilvl="0" w:tplc="E0D8668C">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nsid w:val="3AE808B5"/>
    <w:multiLevelType w:val="hybridMultilevel"/>
    <w:tmpl w:val="4F9C6510"/>
    <w:lvl w:ilvl="0" w:tplc="28FEE994">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6">
    <w:nsid w:val="43F42721"/>
    <w:multiLevelType w:val="hybridMultilevel"/>
    <w:tmpl w:val="C89A604C"/>
    <w:lvl w:ilvl="0" w:tplc="AABECE2A">
      <w:start w:val="12"/>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nsid w:val="45895914"/>
    <w:multiLevelType w:val="hybridMultilevel"/>
    <w:tmpl w:val="3BAA7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4555C1"/>
    <w:multiLevelType w:val="hybridMultilevel"/>
    <w:tmpl w:val="22F2E8AA"/>
    <w:lvl w:ilvl="0" w:tplc="584E3748">
      <w:start w:val="1"/>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nsid w:val="4E8E6B78"/>
    <w:multiLevelType w:val="hybridMultilevel"/>
    <w:tmpl w:val="70E808BE"/>
    <w:lvl w:ilvl="0" w:tplc="0409000F">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nsid w:val="4FD15475"/>
    <w:multiLevelType w:val="hybridMultilevel"/>
    <w:tmpl w:val="7C207EFE"/>
    <w:lvl w:ilvl="0" w:tplc="40B23C8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nsid w:val="57551BCB"/>
    <w:multiLevelType w:val="hybridMultilevel"/>
    <w:tmpl w:val="59E89252"/>
    <w:lvl w:ilvl="0" w:tplc="4CE8F75E">
      <w:start w:val="1"/>
      <w:numFmt w:val="decimal"/>
      <w:lvlText w:val="%1."/>
      <w:lvlJc w:val="left"/>
      <w:pPr>
        <w:ind w:left="1128" w:hanging="696"/>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2">
    <w:nsid w:val="57EB1982"/>
    <w:multiLevelType w:val="hybridMultilevel"/>
    <w:tmpl w:val="48F4052A"/>
    <w:lvl w:ilvl="0" w:tplc="E454ECB4">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3">
    <w:nsid w:val="5E302ACF"/>
    <w:multiLevelType w:val="hybridMultilevel"/>
    <w:tmpl w:val="F2181FC2"/>
    <w:lvl w:ilvl="0" w:tplc="7F14844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4">
    <w:nsid w:val="5F324FD3"/>
    <w:multiLevelType w:val="hybridMultilevel"/>
    <w:tmpl w:val="08B684B0"/>
    <w:lvl w:ilvl="0" w:tplc="7020DC6E">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5">
    <w:nsid w:val="63C24906"/>
    <w:multiLevelType w:val="hybridMultilevel"/>
    <w:tmpl w:val="29FAAB5A"/>
    <w:lvl w:ilvl="0" w:tplc="2A86D912">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
    <w:nsid w:val="640017EF"/>
    <w:multiLevelType w:val="hybridMultilevel"/>
    <w:tmpl w:val="C10091D8"/>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7">
    <w:nsid w:val="69041BFB"/>
    <w:multiLevelType w:val="hybridMultilevel"/>
    <w:tmpl w:val="DE5858A8"/>
    <w:lvl w:ilvl="0" w:tplc="0ABC4DBA">
      <w:start w:val="10"/>
      <w:numFmt w:val="bullet"/>
      <w:lvlText w:val="-"/>
      <w:lvlJc w:val="left"/>
      <w:pPr>
        <w:ind w:left="792" w:hanging="360"/>
      </w:pPr>
      <w:rPr>
        <w:rFonts w:ascii="Times New Roman" w:eastAsiaTheme="minorHAnsi"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nsid w:val="6ED10501"/>
    <w:multiLevelType w:val="hybridMultilevel"/>
    <w:tmpl w:val="D758DCF2"/>
    <w:lvl w:ilvl="0" w:tplc="33524C0C">
      <w:start w:val="1"/>
      <w:numFmt w:val="upperRoman"/>
      <w:lvlText w:val="%1."/>
      <w:lvlJc w:val="left"/>
      <w:pPr>
        <w:ind w:left="780" w:hanging="720"/>
      </w:pPr>
      <w:rPr>
        <w:rFonts w:hint="default"/>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71D076BE"/>
    <w:multiLevelType w:val="hybridMultilevel"/>
    <w:tmpl w:val="E56C060C"/>
    <w:lvl w:ilvl="0" w:tplc="753A9126">
      <w:start w:val="1"/>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
    <w:nsid w:val="72DD6A82"/>
    <w:multiLevelType w:val="hybridMultilevel"/>
    <w:tmpl w:val="03DA1E8A"/>
    <w:lvl w:ilvl="0" w:tplc="8BB88B00">
      <w:start w:val="2"/>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1">
    <w:nsid w:val="74570D09"/>
    <w:multiLevelType w:val="hybridMultilevel"/>
    <w:tmpl w:val="CFE61EFC"/>
    <w:lvl w:ilvl="0" w:tplc="88C0AE0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2">
    <w:nsid w:val="783B3CC2"/>
    <w:multiLevelType w:val="hybridMultilevel"/>
    <w:tmpl w:val="A6F8F94A"/>
    <w:lvl w:ilvl="0" w:tplc="11F8C70C">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7A3787"/>
    <w:multiLevelType w:val="hybridMultilevel"/>
    <w:tmpl w:val="96885E7E"/>
    <w:lvl w:ilvl="0" w:tplc="1AB02FC2">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17"/>
  </w:num>
  <w:num w:numId="2">
    <w:abstractNumId w:val="9"/>
  </w:num>
  <w:num w:numId="3">
    <w:abstractNumId w:val="1"/>
  </w:num>
  <w:num w:numId="4">
    <w:abstractNumId w:val="18"/>
  </w:num>
  <w:num w:numId="5">
    <w:abstractNumId w:val="6"/>
  </w:num>
  <w:num w:numId="6">
    <w:abstractNumId w:val="12"/>
  </w:num>
  <w:num w:numId="7">
    <w:abstractNumId w:val="21"/>
  </w:num>
  <w:num w:numId="8">
    <w:abstractNumId w:val="14"/>
  </w:num>
  <w:num w:numId="9">
    <w:abstractNumId w:val="23"/>
  </w:num>
  <w:num w:numId="10">
    <w:abstractNumId w:val="20"/>
  </w:num>
  <w:num w:numId="11">
    <w:abstractNumId w:val="22"/>
  </w:num>
  <w:num w:numId="12">
    <w:abstractNumId w:val="15"/>
  </w:num>
  <w:num w:numId="13">
    <w:abstractNumId w:val="3"/>
  </w:num>
  <w:num w:numId="14">
    <w:abstractNumId w:val="4"/>
  </w:num>
  <w:num w:numId="15">
    <w:abstractNumId w:val="19"/>
  </w:num>
  <w:num w:numId="16">
    <w:abstractNumId w:val="2"/>
  </w:num>
  <w:num w:numId="17">
    <w:abstractNumId w:val="16"/>
  </w:num>
  <w:num w:numId="18">
    <w:abstractNumId w:val="11"/>
  </w:num>
  <w:num w:numId="19">
    <w:abstractNumId w:val="8"/>
  </w:num>
  <w:num w:numId="20">
    <w:abstractNumId w:val="10"/>
  </w:num>
  <w:num w:numId="21">
    <w:abstractNumId w:val="13"/>
  </w:num>
  <w:num w:numId="22">
    <w:abstractNumId w:val="7"/>
  </w:num>
  <w:num w:numId="23">
    <w:abstractNumId w:val="0"/>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compat/>
  <w:rsids>
    <w:rsidRoot w:val="00983761"/>
    <w:rsid w:val="00031B56"/>
    <w:rsid w:val="00097C78"/>
    <w:rsid w:val="000A3796"/>
    <w:rsid w:val="001B2EA7"/>
    <w:rsid w:val="001D4E59"/>
    <w:rsid w:val="001E0DF2"/>
    <w:rsid w:val="002B493F"/>
    <w:rsid w:val="005167FC"/>
    <w:rsid w:val="00586A38"/>
    <w:rsid w:val="005978C1"/>
    <w:rsid w:val="00626CFB"/>
    <w:rsid w:val="00717305"/>
    <w:rsid w:val="0075363A"/>
    <w:rsid w:val="007651FF"/>
    <w:rsid w:val="007B5EF0"/>
    <w:rsid w:val="007D578B"/>
    <w:rsid w:val="008B50E5"/>
    <w:rsid w:val="00983761"/>
    <w:rsid w:val="009B313B"/>
    <w:rsid w:val="00A53636"/>
    <w:rsid w:val="00B65C09"/>
    <w:rsid w:val="00BB5563"/>
    <w:rsid w:val="00CD2E04"/>
    <w:rsid w:val="00D80E8E"/>
    <w:rsid w:val="00E03BA4"/>
    <w:rsid w:val="00ED3019"/>
    <w:rsid w:val="00F51661"/>
    <w:rsid w:val="00F633BA"/>
    <w:rsid w:val="00FA76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761"/>
    <w:pPr>
      <w:spacing w:after="0" w:line="276" w:lineRule="auto"/>
    </w:pPr>
    <w:rPr>
      <w:rFonts w:asciiTheme="minorHAnsi" w:eastAsiaTheme="minorEastAsia" w:hAnsiTheme="minorHAnsi" w:cstheme="minorBidi"/>
      <w:color w:val="auto"/>
      <w:sz w:val="22"/>
      <w:szCs w:val="22"/>
    </w:rPr>
  </w:style>
  <w:style w:type="paragraph" w:styleId="Heading2">
    <w:name w:val="heading 2"/>
    <w:basedOn w:val="Normal"/>
    <w:next w:val="Normal"/>
    <w:link w:val="Heading2Char"/>
    <w:uiPriority w:val="9"/>
    <w:semiHidden/>
    <w:unhideWhenUsed/>
    <w:qFormat/>
    <w:rsid w:val="0098376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98376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98376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83761"/>
    <w:rPr>
      <w:rFonts w:ascii="Times New Roman" w:eastAsia="Times New Roman" w:hAnsi="Times New Roman" w:cs="Times New Roman"/>
      <w:b/>
      <w:bCs/>
      <w:color w:val="auto"/>
      <w:sz w:val="27"/>
      <w:szCs w:val="27"/>
    </w:rPr>
  </w:style>
  <w:style w:type="character" w:customStyle="1" w:styleId="apple-converted-space">
    <w:name w:val="apple-converted-space"/>
    <w:basedOn w:val="DefaultParagraphFont"/>
    <w:rsid w:val="00983761"/>
  </w:style>
  <w:style w:type="character" w:styleId="Hyperlink">
    <w:name w:val="Hyperlink"/>
    <w:basedOn w:val="DefaultParagraphFont"/>
    <w:uiPriority w:val="99"/>
    <w:unhideWhenUsed/>
    <w:rsid w:val="00983761"/>
    <w:rPr>
      <w:color w:val="0000FF"/>
      <w:u w:val="single"/>
    </w:rPr>
  </w:style>
  <w:style w:type="paragraph" w:styleId="Header">
    <w:name w:val="header"/>
    <w:basedOn w:val="Normal"/>
    <w:link w:val="HeaderChar"/>
    <w:uiPriority w:val="99"/>
    <w:unhideWhenUsed/>
    <w:rsid w:val="00983761"/>
    <w:pPr>
      <w:tabs>
        <w:tab w:val="center" w:pos="4680"/>
        <w:tab w:val="right" w:pos="9360"/>
      </w:tabs>
      <w:spacing w:line="240" w:lineRule="auto"/>
      <w:jc w:val="both"/>
    </w:pPr>
    <w:rPr>
      <w:rFonts w:ascii="VNI-Helve" w:eastAsiaTheme="minorHAnsi" w:hAnsi="VNI-Helve"/>
      <w:color w:val="000000" w:themeColor="text1"/>
      <w:sz w:val="20"/>
      <w:szCs w:val="20"/>
    </w:rPr>
  </w:style>
  <w:style w:type="character" w:customStyle="1" w:styleId="HeaderChar">
    <w:name w:val="Header Char"/>
    <w:basedOn w:val="DefaultParagraphFont"/>
    <w:link w:val="Header"/>
    <w:uiPriority w:val="99"/>
    <w:rsid w:val="00983761"/>
    <w:rPr>
      <w:rFonts w:ascii="VNI-Helve" w:hAnsi="VNI-Helve" w:cstheme="minorBidi"/>
    </w:rPr>
  </w:style>
  <w:style w:type="paragraph" w:styleId="Footer">
    <w:name w:val="footer"/>
    <w:basedOn w:val="Normal"/>
    <w:link w:val="FooterChar"/>
    <w:uiPriority w:val="99"/>
    <w:unhideWhenUsed/>
    <w:rsid w:val="00983761"/>
    <w:pPr>
      <w:tabs>
        <w:tab w:val="center" w:pos="4680"/>
        <w:tab w:val="right" w:pos="9360"/>
      </w:tabs>
      <w:spacing w:line="240" w:lineRule="auto"/>
      <w:jc w:val="both"/>
    </w:pPr>
    <w:rPr>
      <w:rFonts w:ascii="VNI-Helve" w:eastAsiaTheme="minorHAnsi" w:hAnsi="VNI-Helve"/>
      <w:color w:val="000000" w:themeColor="text1"/>
      <w:sz w:val="20"/>
      <w:szCs w:val="20"/>
    </w:rPr>
  </w:style>
  <w:style w:type="character" w:customStyle="1" w:styleId="FooterChar">
    <w:name w:val="Footer Char"/>
    <w:basedOn w:val="DefaultParagraphFont"/>
    <w:link w:val="Footer"/>
    <w:uiPriority w:val="99"/>
    <w:rsid w:val="00983761"/>
    <w:rPr>
      <w:rFonts w:ascii="VNI-Helve" w:hAnsi="VNI-Helve" w:cstheme="minorBidi"/>
    </w:rPr>
  </w:style>
  <w:style w:type="paragraph" w:styleId="EndnoteText">
    <w:name w:val="endnote text"/>
    <w:basedOn w:val="Normal"/>
    <w:link w:val="EndnoteTextChar"/>
    <w:uiPriority w:val="99"/>
    <w:semiHidden/>
    <w:unhideWhenUsed/>
    <w:rsid w:val="00983761"/>
  </w:style>
  <w:style w:type="character" w:customStyle="1" w:styleId="EndnoteTextChar">
    <w:name w:val="Endnote Text Char"/>
    <w:basedOn w:val="DefaultParagraphFont"/>
    <w:link w:val="EndnoteText"/>
    <w:uiPriority w:val="99"/>
    <w:semiHidden/>
    <w:rsid w:val="00983761"/>
    <w:rPr>
      <w:rFonts w:asciiTheme="minorHAnsi" w:eastAsiaTheme="minorEastAsia" w:hAnsiTheme="minorHAnsi" w:cstheme="minorBidi"/>
      <w:color w:val="auto"/>
      <w:sz w:val="22"/>
      <w:szCs w:val="22"/>
    </w:rPr>
  </w:style>
  <w:style w:type="character" w:styleId="EndnoteReference">
    <w:name w:val="endnote reference"/>
    <w:basedOn w:val="DefaultParagraphFont"/>
    <w:uiPriority w:val="99"/>
    <w:semiHidden/>
    <w:unhideWhenUsed/>
    <w:rsid w:val="00983761"/>
    <w:rPr>
      <w:vertAlign w:val="superscript"/>
    </w:rPr>
  </w:style>
  <w:style w:type="paragraph" w:styleId="FootnoteText">
    <w:name w:val="footnote text"/>
    <w:basedOn w:val="Normal"/>
    <w:link w:val="FootnoteTextChar"/>
    <w:uiPriority w:val="99"/>
    <w:semiHidden/>
    <w:unhideWhenUsed/>
    <w:rsid w:val="00983761"/>
    <w:pPr>
      <w:spacing w:line="240" w:lineRule="auto"/>
      <w:jc w:val="both"/>
    </w:pPr>
    <w:rPr>
      <w:rFonts w:ascii="VNI-Helve" w:eastAsiaTheme="minorHAnsi" w:hAnsi="VNI-Helve"/>
      <w:color w:val="000000" w:themeColor="text1"/>
      <w:sz w:val="20"/>
      <w:szCs w:val="20"/>
    </w:rPr>
  </w:style>
  <w:style w:type="character" w:customStyle="1" w:styleId="FootnoteTextChar">
    <w:name w:val="Footnote Text Char"/>
    <w:basedOn w:val="DefaultParagraphFont"/>
    <w:link w:val="FootnoteText"/>
    <w:uiPriority w:val="99"/>
    <w:semiHidden/>
    <w:rsid w:val="00983761"/>
    <w:rPr>
      <w:rFonts w:ascii="VNI-Helve" w:hAnsi="VNI-Helve" w:cstheme="minorBidi"/>
    </w:rPr>
  </w:style>
  <w:style w:type="character" w:styleId="FootnoteReference">
    <w:name w:val="footnote reference"/>
    <w:basedOn w:val="DefaultParagraphFont"/>
    <w:uiPriority w:val="99"/>
    <w:semiHidden/>
    <w:unhideWhenUsed/>
    <w:rsid w:val="00983761"/>
    <w:rPr>
      <w:vertAlign w:val="superscript"/>
    </w:rPr>
  </w:style>
  <w:style w:type="character" w:styleId="FollowedHyperlink">
    <w:name w:val="FollowedHyperlink"/>
    <w:basedOn w:val="DefaultParagraphFont"/>
    <w:uiPriority w:val="99"/>
    <w:semiHidden/>
    <w:unhideWhenUsed/>
    <w:rsid w:val="00983761"/>
    <w:rPr>
      <w:color w:val="800080" w:themeColor="followedHyperlink"/>
      <w:u w:val="single"/>
    </w:rPr>
  </w:style>
  <w:style w:type="paragraph" w:styleId="ListParagraph">
    <w:name w:val="List Paragraph"/>
    <w:basedOn w:val="Normal"/>
    <w:uiPriority w:val="34"/>
    <w:qFormat/>
    <w:rsid w:val="00983761"/>
    <w:pPr>
      <w:spacing w:line="240" w:lineRule="auto"/>
      <w:ind w:left="720"/>
      <w:contextualSpacing/>
      <w:jc w:val="both"/>
    </w:pPr>
    <w:rPr>
      <w:rFonts w:ascii="VNI-Helve" w:eastAsiaTheme="minorHAnsi" w:hAnsi="VNI-Helve"/>
      <w:color w:val="000000" w:themeColor="text1"/>
      <w:sz w:val="20"/>
      <w:szCs w:val="20"/>
    </w:rPr>
  </w:style>
  <w:style w:type="paragraph" w:styleId="BalloonText">
    <w:name w:val="Balloon Text"/>
    <w:basedOn w:val="Normal"/>
    <w:link w:val="BalloonTextChar"/>
    <w:uiPriority w:val="99"/>
    <w:semiHidden/>
    <w:unhideWhenUsed/>
    <w:rsid w:val="00983761"/>
    <w:pPr>
      <w:spacing w:line="240" w:lineRule="auto"/>
      <w:jc w:val="both"/>
    </w:pPr>
    <w:rPr>
      <w:rFonts w:ascii="Tahoma" w:eastAsiaTheme="minorHAnsi" w:hAnsi="Tahoma" w:cs="Tahoma"/>
      <w:color w:val="000000" w:themeColor="text1"/>
      <w:sz w:val="16"/>
      <w:szCs w:val="16"/>
    </w:rPr>
  </w:style>
  <w:style w:type="character" w:customStyle="1" w:styleId="BalloonTextChar">
    <w:name w:val="Balloon Text Char"/>
    <w:basedOn w:val="DefaultParagraphFont"/>
    <w:link w:val="BalloonText"/>
    <w:uiPriority w:val="99"/>
    <w:semiHidden/>
    <w:rsid w:val="00983761"/>
    <w:rPr>
      <w:rFonts w:ascii="Tahoma" w:hAnsi="Tahoma" w:cs="Tahoma"/>
      <w:sz w:val="16"/>
      <w:szCs w:val="16"/>
    </w:rPr>
  </w:style>
  <w:style w:type="paragraph" w:styleId="NormalWeb">
    <w:name w:val="Normal (Web)"/>
    <w:basedOn w:val="Normal"/>
    <w:uiPriority w:val="99"/>
    <w:unhideWhenUsed/>
    <w:rsid w:val="0098376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83761"/>
    <w:rPr>
      <w:i/>
      <w:iCs/>
    </w:rPr>
  </w:style>
  <w:style w:type="character" w:customStyle="1" w:styleId="ft">
    <w:name w:val="ft"/>
    <w:basedOn w:val="DefaultParagraphFont"/>
    <w:rsid w:val="00983761"/>
  </w:style>
  <w:style w:type="table" w:styleId="TableGrid">
    <w:name w:val="Table Grid"/>
    <w:basedOn w:val="TableNormal"/>
    <w:uiPriority w:val="59"/>
    <w:rsid w:val="00983761"/>
    <w:pPr>
      <w:spacing w:after="0"/>
      <w:jc w:val="both"/>
    </w:pPr>
    <w:rPr>
      <w:rFonts w:ascii="VNI-Helve" w:hAnsi="VNI-Helve"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y">
    <w:name w:val="by"/>
    <w:basedOn w:val="DefaultParagraphFont"/>
    <w:rsid w:val="00983761"/>
  </w:style>
  <w:style w:type="paragraph" w:customStyle="1" w:styleId="gat1">
    <w:name w:val="gat1"/>
    <w:basedOn w:val="Normal"/>
    <w:rsid w:val="009837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atlast">
    <w:name w:val="gatlast"/>
    <w:basedOn w:val="Normal"/>
    <w:rsid w:val="009837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51">
    <w:name w:val="style51"/>
    <w:basedOn w:val="DefaultParagraphFont"/>
    <w:rsid w:val="00983761"/>
    <w:rPr>
      <w:sz w:val="27"/>
      <w:szCs w:val="27"/>
    </w:rPr>
  </w:style>
  <w:style w:type="character" w:customStyle="1" w:styleId="style5">
    <w:name w:val="style5"/>
    <w:basedOn w:val="DefaultParagraphFont"/>
    <w:rsid w:val="00983761"/>
  </w:style>
  <w:style w:type="paragraph" w:customStyle="1" w:styleId="chapter">
    <w:name w:val="chapter"/>
    <w:basedOn w:val="Normal"/>
    <w:rsid w:val="009837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
    <w:name w:val="title"/>
    <w:basedOn w:val="Normal"/>
    <w:rsid w:val="009837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head">
    <w:name w:val="subhead"/>
    <w:basedOn w:val="Normal"/>
    <w:rsid w:val="009837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Normal"/>
    <w:rsid w:val="009837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ranum">
    <w:name w:val="paranum"/>
    <w:basedOn w:val="DefaultParagraphFont"/>
    <w:rsid w:val="00983761"/>
  </w:style>
  <w:style w:type="character" w:customStyle="1" w:styleId="bld">
    <w:name w:val="bld"/>
    <w:basedOn w:val="DefaultParagraphFont"/>
    <w:rsid w:val="00983761"/>
  </w:style>
  <w:style w:type="character" w:styleId="Strong">
    <w:name w:val="Strong"/>
    <w:basedOn w:val="DefaultParagraphFont"/>
    <w:uiPriority w:val="22"/>
    <w:qFormat/>
    <w:rsid w:val="0098376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ietheravada.association@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user/vietheravada" TargetMode="External"/><Relationship Id="rId5" Type="http://schemas.openxmlformats.org/officeDocument/2006/relationships/hyperlink" Target="https://www.facebook.com/groups/vietheravad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8</Pages>
  <Words>2980</Words>
  <Characters>16989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2016-07-20T00:25:00Z</dcterms:created>
  <dcterms:modified xsi:type="dcterms:W3CDTF">2016-07-20T01:14:00Z</dcterms:modified>
</cp:coreProperties>
</file>